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1C535" w14:textId="3777FF5E" w:rsidR="00755FF1" w:rsidRDefault="00755FF1" w:rsidP="00755FF1">
      <w:pPr>
        <w:pStyle w:val="abody"/>
        <w:shd w:val="clear" w:color="auto" w:fill="FFFFFF"/>
        <w:spacing w:before="0" w:beforeAutospacing="0" w:after="0" w:afterAutospacing="0"/>
        <w:ind w:right="225"/>
        <w:rPr>
          <w:rFonts w:ascii="Arial" w:hAnsi="Arial" w:cs="Arial"/>
          <w:b/>
          <w:bCs/>
          <w:color w:val="333333"/>
        </w:rPr>
      </w:pPr>
      <w:r>
        <w:rPr>
          <w:rFonts w:ascii="Arial" w:hAnsi="Arial" w:cs="Arial"/>
          <w:b/>
          <w:bCs/>
          <w:color w:val="333333"/>
        </w:rPr>
        <w:t>Article in Spokane’s Spokesman-Review Column, “100 Years Ago”</w:t>
      </w:r>
    </w:p>
    <w:p w14:paraId="118C8667" w14:textId="1174D0BB" w:rsidR="00755FF1" w:rsidRPr="00755FF1" w:rsidRDefault="00755FF1" w:rsidP="00755FF1">
      <w:pPr>
        <w:pStyle w:val="abody"/>
        <w:shd w:val="clear" w:color="auto" w:fill="FFFFFF"/>
        <w:spacing w:before="0" w:beforeAutospacing="0" w:after="0" w:afterAutospacing="0"/>
        <w:ind w:right="225"/>
        <w:rPr>
          <w:rFonts w:ascii="Arial" w:hAnsi="Arial" w:cs="Arial"/>
          <w:color w:val="333333"/>
          <w:sz w:val="22"/>
          <w:szCs w:val="22"/>
        </w:rPr>
      </w:pPr>
      <w:r>
        <w:rPr>
          <w:rFonts w:ascii="Arial" w:hAnsi="Arial" w:cs="Arial"/>
          <w:color w:val="333333"/>
          <w:sz w:val="22"/>
          <w:szCs w:val="22"/>
        </w:rPr>
        <w:t xml:space="preserve">On </w:t>
      </w:r>
      <w:bookmarkStart w:id="0" w:name="_GoBack"/>
      <w:bookmarkEnd w:id="0"/>
      <w:r w:rsidRPr="00755FF1">
        <w:rPr>
          <w:rFonts w:ascii="Arial" w:hAnsi="Arial" w:cs="Arial"/>
          <w:color w:val="333333"/>
          <w:sz w:val="22"/>
          <w:szCs w:val="22"/>
        </w:rPr>
        <w:t>March 31, 2020</w:t>
      </w:r>
    </w:p>
    <w:p w14:paraId="78155D52" w14:textId="77777777" w:rsidR="00755FF1" w:rsidRDefault="00755FF1" w:rsidP="00755FF1">
      <w:pPr>
        <w:pStyle w:val="abody"/>
        <w:shd w:val="clear" w:color="auto" w:fill="FFFFFF"/>
        <w:spacing w:before="0" w:beforeAutospacing="0" w:after="0" w:afterAutospacing="0"/>
        <w:ind w:right="225"/>
        <w:rPr>
          <w:rFonts w:ascii="Arial" w:hAnsi="Arial" w:cs="Arial"/>
          <w:b/>
          <w:bCs/>
          <w:color w:val="333333"/>
        </w:rPr>
      </w:pPr>
    </w:p>
    <w:p w14:paraId="482A0331" w14:textId="58352F43" w:rsidR="00755FF1" w:rsidRDefault="00755FF1" w:rsidP="00755FF1">
      <w:pPr>
        <w:pStyle w:val="abody"/>
        <w:shd w:val="clear" w:color="auto" w:fill="FFFFFF"/>
        <w:spacing w:before="0" w:beforeAutospacing="0" w:after="0" w:afterAutospacing="0"/>
        <w:ind w:right="225"/>
        <w:rPr>
          <w:rFonts w:ascii="Arial" w:hAnsi="Arial" w:cs="Arial"/>
          <w:b/>
          <w:bCs/>
          <w:color w:val="333333"/>
        </w:rPr>
      </w:pPr>
      <w:r>
        <w:rPr>
          <w:rFonts w:ascii="Arial" w:hAnsi="Arial" w:cs="Arial"/>
          <w:b/>
          <w:bCs/>
          <w:color w:val="333333"/>
        </w:rPr>
        <w:t>From the education beat:</w:t>
      </w:r>
    </w:p>
    <w:p w14:paraId="0B62F6E2" w14:textId="77777777" w:rsidR="00755FF1" w:rsidRDefault="00755FF1" w:rsidP="00755FF1">
      <w:pPr>
        <w:pStyle w:val="abody"/>
        <w:shd w:val="clear" w:color="auto" w:fill="FFFFFF"/>
        <w:spacing w:before="0" w:beforeAutospacing="0" w:after="0" w:afterAutospacing="0"/>
        <w:ind w:right="225"/>
        <w:rPr>
          <w:rFonts w:ascii="Arial" w:hAnsi="Arial" w:cs="Arial"/>
          <w:color w:val="333333"/>
        </w:rPr>
      </w:pPr>
    </w:p>
    <w:p w14:paraId="0EC94725" w14:textId="77777777" w:rsidR="00755FF1" w:rsidRDefault="00755FF1" w:rsidP="00755FF1">
      <w:pPr>
        <w:pStyle w:val="abody"/>
        <w:shd w:val="clear" w:color="auto" w:fill="FFFFFF"/>
        <w:spacing w:before="0" w:beforeAutospacing="0" w:after="0" w:afterAutospacing="0"/>
        <w:ind w:right="225"/>
        <w:rPr>
          <w:rFonts w:ascii="Arial" w:hAnsi="Arial" w:cs="Arial"/>
          <w:color w:val="333333"/>
        </w:rPr>
      </w:pPr>
      <w:r>
        <w:rPr>
          <w:rStyle w:val="fid2"/>
          <w:rFonts w:ascii="Arial" w:hAnsi="Arial" w:cs="Arial"/>
          <w:color w:val="333333"/>
        </w:rPr>
        <w:t xml:space="preserve">Mattie Clair Hoyt, said to be the state’s first female “normal </w:t>
      </w:r>
      <w:proofErr w:type="gramStart"/>
      <w:r>
        <w:rPr>
          <w:rStyle w:val="fid2"/>
          <w:rFonts w:ascii="Arial" w:hAnsi="Arial" w:cs="Arial"/>
          <w:color w:val="333333"/>
        </w:rPr>
        <w:t>school teacher</w:t>
      </w:r>
      <w:proofErr w:type="gramEnd"/>
      <w:r>
        <w:rPr>
          <w:rStyle w:val="fid2"/>
          <w:rFonts w:ascii="Arial" w:hAnsi="Arial" w:cs="Arial"/>
          <w:color w:val="333333"/>
        </w:rPr>
        <w:t>” – meaning, college education instructor – died in Spokane at age 61, due to complications of influenza and pneumonia.</w:t>
      </w:r>
    </w:p>
    <w:p w14:paraId="5ABB0FD6" w14:textId="77777777" w:rsidR="00755FF1" w:rsidRDefault="00755FF1" w:rsidP="00755FF1">
      <w:pPr>
        <w:pStyle w:val="abody"/>
        <w:shd w:val="clear" w:color="auto" w:fill="FFFFFF"/>
        <w:spacing w:before="0" w:beforeAutospacing="0" w:after="0" w:afterAutospacing="0"/>
        <w:ind w:right="225"/>
        <w:rPr>
          <w:rFonts w:ascii="Arial" w:hAnsi="Arial" w:cs="Arial"/>
          <w:color w:val="333333"/>
        </w:rPr>
      </w:pPr>
      <w:r>
        <w:rPr>
          <w:rStyle w:val="fid2"/>
          <w:rFonts w:ascii="Arial" w:hAnsi="Arial" w:cs="Arial"/>
          <w:color w:val="333333"/>
        </w:rPr>
        <w:t>She taught at the State Normal School at Cheney (which evolved into Eastern Washington University) from 1891 to 1896. In 1891, the newly established school had about 50 students, 29 of whom were women.</w:t>
      </w:r>
    </w:p>
    <w:p w14:paraId="555B63D3" w14:textId="77777777" w:rsidR="00755FF1" w:rsidRDefault="00755FF1" w:rsidP="00755FF1">
      <w:pPr>
        <w:pStyle w:val="abody"/>
        <w:shd w:val="clear" w:color="auto" w:fill="FFFFFF"/>
        <w:spacing w:before="0" w:beforeAutospacing="0" w:after="0" w:afterAutospacing="0"/>
        <w:ind w:right="225"/>
        <w:rPr>
          <w:rFonts w:ascii="Arial" w:hAnsi="Arial" w:cs="Arial"/>
          <w:color w:val="333333"/>
        </w:rPr>
      </w:pPr>
      <w:r>
        <w:rPr>
          <w:rStyle w:val="fid2"/>
          <w:rFonts w:ascii="Arial" w:hAnsi="Arial" w:cs="Arial"/>
          <w:color w:val="333333"/>
        </w:rPr>
        <w:t>Later, Hoyt’s husband established Hoyt Brothers Greenhouses and Florist Co. in Garden Springs, where she lived until her death.</w:t>
      </w:r>
    </w:p>
    <w:p w14:paraId="70AEF40E" w14:textId="77777777" w:rsidR="00913346" w:rsidRDefault="00913346"/>
    <w:sectPr w:rsidR="009133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FF1"/>
    <w:rsid w:val="000D3ACD"/>
    <w:rsid w:val="002F71AB"/>
    <w:rsid w:val="00755FF1"/>
    <w:rsid w:val="00782246"/>
    <w:rsid w:val="00913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9DC40"/>
  <w15:chartTrackingRefBased/>
  <w15:docId w15:val="{A2013068-F330-4D8A-BAAD-3B7057AF7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ody">
    <w:name w:val="abody"/>
    <w:basedOn w:val="Normal"/>
    <w:rsid w:val="00755F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d2">
    <w:name w:val="fid_2"/>
    <w:basedOn w:val="DefaultParagraphFont"/>
    <w:rsid w:val="00755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21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94</Words>
  <Characters>541</Characters>
  <Application>Microsoft Office Word</Application>
  <DocSecurity>0</DocSecurity>
  <Lines>4</Lines>
  <Paragraphs>1</Paragraphs>
  <ScaleCrop>false</ScaleCrop>
  <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Krueger</dc:creator>
  <cp:keywords/>
  <dc:description/>
  <cp:lastModifiedBy>Todd Krueger</cp:lastModifiedBy>
  <cp:revision>1</cp:revision>
  <dcterms:created xsi:type="dcterms:W3CDTF">2020-04-04T18:06:00Z</dcterms:created>
  <dcterms:modified xsi:type="dcterms:W3CDTF">2020-04-04T18:10:00Z</dcterms:modified>
</cp:coreProperties>
</file>